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E024" w14:textId="55285FE4" w:rsidR="00055FEE" w:rsidRPr="00372E20" w:rsidRDefault="00055FEE" w:rsidP="00055FEE">
      <w:pPr>
        <w:rPr>
          <w:b/>
          <w:bCs/>
        </w:rPr>
      </w:pPr>
      <w:r w:rsidRPr="00372E20">
        <w:rPr>
          <w:rFonts w:hint="eastAsia"/>
          <w:b/>
          <w:bCs/>
        </w:rPr>
        <w:t>声明</w:t>
      </w:r>
    </w:p>
    <w:p w14:paraId="7B8C86C0" w14:textId="77777777" w:rsidR="00C5547A" w:rsidRPr="00372E20" w:rsidRDefault="001B6CB2" w:rsidP="00055FEE">
      <w:pPr>
        <w:rPr>
          <w:b/>
          <w:bCs/>
        </w:rPr>
      </w:pPr>
      <w:r w:rsidRPr="00372E20">
        <w:rPr>
          <w:rFonts w:hint="eastAsia"/>
          <w:b/>
          <w:bCs/>
        </w:rPr>
        <w:t xml:space="preserve">　</w:t>
      </w:r>
      <w:r w:rsidR="00C5547A" w:rsidRPr="00372E20">
        <w:rPr>
          <w:rFonts w:hint="eastAsia"/>
          <w:b/>
          <w:bCs/>
        </w:rPr>
        <w:t>高市政権の憲法改悪、大軍拡の暴走を許さない国民的な大運動を！</w:t>
      </w:r>
    </w:p>
    <w:p w14:paraId="57297BE4" w14:textId="6CA6A59E" w:rsidR="00055FEE" w:rsidRPr="00372E20" w:rsidRDefault="00C5547A" w:rsidP="00C5547A">
      <w:pPr>
        <w:ind w:firstLineChars="2000" w:firstLine="4202"/>
        <w:rPr>
          <w:b/>
          <w:bCs/>
        </w:rPr>
      </w:pPr>
      <w:r w:rsidRPr="00372E20">
        <w:rPr>
          <w:rFonts w:hint="eastAsia"/>
          <w:b/>
          <w:bCs/>
        </w:rPr>
        <w:t>―総選挙結果と施政方針演説を受けて</w:t>
      </w:r>
    </w:p>
    <w:p w14:paraId="2FA43C19" w14:textId="77777777" w:rsidR="001B6CB2" w:rsidRDefault="001B6CB2" w:rsidP="00055FEE"/>
    <w:p w14:paraId="0FD72780" w14:textId="56144DC7" w:rsidR="00055FEE" w:rsidRDefault="00055FEE" w:rsidP="00055FEE">
      <w:pPr>
        <w:ind w:firstLineChars="100" w:firstLine="210"/>
      </w:pPr>
      <w:r>
        <w:rPr>
          <w:rFonts w:hint="eastAsia"/>
        </w:rPr>
        <w:t>高市早苗首相は</w:t>
      </w:r>
      <w:r>
        <w:t>20日、衆参両院の本会議で就任後初の施政方針演説を行</w:t>
      </w:r>
      <w:r>
        <w:rPr>
          <w:rFonts w:hint="eastAsia"/>
        </w:rPr>
        <w:t>った</w:t>
      </w:r>
      <w:r>
        <w:t>。高市首相は「成長スイッチ押して、押して、押して」と、衆院選で得た国民の「信任」をもとに「力強い経済政策と力強い外交・安全保障政策を進める」とし、「政策のあり方を根本的に転換する」と宣言した。そして、自民党が単独で3分の2超の議席を得た衆院選について「『重要な政策転換を何としてもやり抜いていけ』。国民から力強く背中を押していただけた」と主張し、国内投資の促進に向けて「責任ある積極財政」に取り組むと強調した。</w:t>
      </w:r>
    </w:p>
    <w:p w14:paraId="4C1316CA" w14:textId="53A5DFD4" w:rsidR="00055FEE" w:rsidRDefault="00055FEE" w:rsidP="00055FEE">
      <w:r>
        <w:rPr>
          <w:rFonts w:hint="eastAsia"/>
        </w:rPr>
        <w:t xml:space="preserve">　憲法改正について</w:t>
      </w:r>
      <w:r w:rsidR="001E7562">
        <w:rPr>
          <w:rFonts w:hint="eastAsia"/>
        </w:rPr>
        <w:t>は</w:t>
      </w:r>
      <w:r>
        <w:rPr>
          <w:rFonts w:hint="eastAsia"/>
        </w:rPr>
        <w:t>、「憲法改正に関し、衆議院及び参議院に設置された憲法審査会において、党派を超えた建設的な議論が加速するとともに、最終的に判断を行う国民の皆様の間でもこれまで以上に積極的な議論が深まり、国会における発議が早期に実現されることを期待します」と</w:t>
      </w:r>
      <w:r w:rsidR="001E7562">
        <w:rPr>
          <w:rFonts w:hint="eastAsia"/>
        </w:rPr>
        <w:t>改憲発議の早期実現を求めている。</w:t>
      </w:r>
    </w:p>
    <w:p w14:paraId="3E8E8C21" w14:textId="7532EE8C" w:rsidR="001E7562" w:rsidRPr="001E7562" w:rsidRDefault="00055FEE" w:rsidP="001B6CB2">
      <w:r>
        <w:rPr>
          <w:rFonts w:hint="eastAsia"/>
        </w:rPr>
        <w:t xml:space="preserve">　しかし、</w:t>
      </w:r>
      <w:r w:rsidR="001E7562" w:rsidRPr="001E7562">
        <w:rPr>
          <w:rFonts w:hint="eastAsia"/>
        </w:rPr>
        <w:t>大軍拡、軍事費の大増額を推し進め、</w:t>
      </w:r>
      <w:r w:rsidR="001E7562" w:rsidRPr="001E7562">
        <w:t>3分の2を超える議席を持つ数の力で改憲を強行しようとすることは「戦争する国家づくり」に向けた数の暴挙であり、極めて危険で断じて許されない。そもそも総選挙は国民に改憲を問うた選挙ではなかった</w:t>
      </w:r>
      <w:r w:rsidR="001E7562">
        <w:rPr>
          <w:rFonts w:hint="eastAsia"/>
        </w:rPr>
        <w:t>し、</w:t>
      </w:r>
      <w:r>
        <w:rPr>
          <w:rFonts w:hint="eastAsia"/>
        </w:rPr>
        <w:t>国民は改憲を望んではい</w:t>
      </w:r>
      <w:r w:rsidR="001B6CB2">
        <w:rPr>
          <w:rFonts w:hint="eastAsia"/>
        </w:rPr>
        <w:t>ない。</w:t>
      </w:r>
      <w:r w:rsidR="00E01A97" w:rsidRPr="00E01A97">
        <w:rPr>
          <w:rFonts w:hint="eastAsia"/>
        </w:rPr>
        <w:t>朝日新聞</w:t>
      </w:r>
      <w:r w:rsidR="00367400">
        <w:rPr>
          <w:rFonts w:hint="eastAsia"/>
        </w:rPr>
        <w:t>の世論調査(14</w:t>
      </w:r>
      <w:r w:rsidR="00E01A97" w:rsidRPr="00E01A97">
        <w:t>・15日</w:t>
      </w:r>
      <w:r w:rsidR="00367400">
        <w:rPr>
          <w:rFonts w:hint="eastAsia"/>
        </w:rPr>
        <w:t>)によると、</w:t>
      </w:r>
      <w:r w:rsidR="00E01A97" w:rsidRPr="00E01A97">
        <w:t>調査</w:t>
      </w:r>
      <w:r w:rsidR="001E7562">
        <w:rPr>
          <w:rFonts w:hint="eastAsia"/>
        </w:rPr>
        <w:t>高市内閣に一番力を入れてほしい政策について、「物価高対策」が51.8%で、「憲法改正」は5%にすぎない。</w:t>
      </w:r>
    </w:p>
    <w:p w14:paraId="56A8B223" w14:textId="4FBB93A9" w:rsidR="00055FEE" w:rsidRDefault="00055FEE" w:rsidP="00055FEE">
      <w:r>
        <w:rPr>
          <w:rFonts w:hint="eastAsia"/>
        </w:rPr>
        <w:t xml:space="preserve">　安全保障分野では、「主体的に防衛力の抜本的強化を進めることが必要だ」と述べ、防衛費増額を視野に入れる安保関連</w:t>
      </w:r>
      <w:r>
        <w:t>3文書の前倒し改定を改めて表明し</w:t>
      </w:r>
      <w:r w:rsidR="001E7562">
        <w:rPr>
          <w:rFonts w:hint="eastAsia"/>
        </w:rPr>
        <w:t>、大軍拡をいっそう推し進めようとしている。さらに、</w:t>
      </w:r>
      <w:r>
        <w:t>殺傷武器の輸出を原則解禁する「防衛装備移転三原則」の運用指針見直しへの理解を求め、インテリジェンス（情報の収集・分析）の司令塔機能強化のための組織再編にも意欲を示</w:t>
      </w:r>
      <w:r w:rsidR="001E7562">
        <w:rPr>
          <w:rFonts w:hint="eastAsia"/>
        </w:rPr>
        <w:t>すなど、戦争する国家づくりを加速させようとしている。</w:t>
      </w:r>
    </w:p>
    <w:p w14:paraId="20C6CD32" w14:textId="54AD35F3" w:rsidR="00055FEE" w:rsidRDefault="00055FEE" w:rsidP="00055FEE">
      <w:r>
        <w:rPr>
          <w:rFonts w:hint="eastAsia"/>
        </w:rPr>
        <w:t xml:space="preserve">　</w:t>
      </w:r>
      <w:r w:rsidR="001E7562">
        <w:rPr>
          <w:rFonts w:hint="eastAsia"/>
        </w:rPr>
        <w:t>しかも、</w:t>
      </w:r>
      <w:r>
        <w:rPr>
          <w:rFonts w:hint="eastAsia"/>
        </w:rPr>
        <w:t>首相は、政策転換の本丸として、持論の「責任ある積極財政」を位置づけ、「過度な緊縮志向、未来への投資不足の流れを断ち切る」と国内投資促進を主張。大量の国債発行などにより、経済安全保障の名による軍事への投資や特定大企業支援を推進する「危機管理投資」などを揚げ</w:t>
      </w:r>
      <w:r w:rsidR="001E7562">
        <w:rPr>
          <w:rFonts w:hint="eastAsia"/>
        </w:rPr>
        <w:t>ている</w:t>
      </w:r>
      <w:r>
        <w:rPr>
          <w:rFonts w:hint="eastAsia"/>
        </w:rPr>
        <w:t>。</w:t>
      </w:r>
    </w:p>
    <w:p w14:paraId="05BAC0E6" w14:textId="13FB9CCC" w:rsidR="00055FEE" w:rsidRDefault="00E01A97" w:rsidP="00FA5F9D">
      <w:pPr>
        <w:ind w:firstLineChars="100" w:firstLine="210"/>
      </w:pPr>
      <w:r>
        <w:rPr>
          <w:rFonts w:hint="eastAsia"/>
        </w:rPr>
        <w:t>その一方で、消費税減税について国民会議での議論を先行させるとして国会での議論を軽視する態度を示し、</w:t>
      </w:r>
      <w:r w:rsidR="00055FEE">
        <w:rPr>
          <w:rFonts w:hint="eastAsia"/>
        </w:rPr>
        <w:t>財界が求める「裁量労働制の見直し</w:t>
      </w:r>
      <w:r>
        <w:rPr>
          <w:rFonts w:hint="eastAsia"/>
        </w:rPr>
        <w:t>」を</w:t>
      </w:r>
      <w:r w:rsidR="00055FEE">
        <w:rPr>
          <w:rFonts w:hint="eastAsia"/>
        </w:rPr>
        <w:t>進める</w:t>
      </w:r>
      <w:r>
        <w:rPr>
          <w:rFonts w:hint="eastAsia"/>
        </w:rPr>
        <w:t>ことを表明した。</w:t>
      </w:r>
    </w:p>
    <w:p w14:paraId="6886E0D7" w14:textId="5DE83144" w:rsidR="00055FEE" w:rsidRDefault="00055FEE" w:rsidP="00055FEE">
      <w:r>
        <w:rPr>
          <w:rFonts w:hint="eastAsia"/>
        </w:rPr>
        <w:t xml:space="preserve">　このように与党多数を背景に、「強い日本」を繰り返し、国民の暮らし置き去りの大企業へのばら撒きや米国いいなりの大軍拡を推進し、改憲発議実現を推進する</w:t>
      </w:r>
      <w:r w:rsidR="00E01A97">
        <w:rPr>
          <w:rFonts w:hint="eastAsia"/>
        </w:rPr>
        <w:t>という</w:t>
      </w:r>
      <w:r>
        <w:rPr>
          <w:rFonts w:hint="eastAsia"/>
        </w:rPr>
        <w:t>施政方針演説</w:t>
      </w:r>
      <w:r w:rsidR="00E01A97">
        <w:rPr>
          <w:rFonts w:hint="eastAsia"/>
        </w:rPr>
        <w:t>と言わざるを得ない</w:t>
      </w:r>
      <w:r>
        <w:rPr>
          <w:rFonts w:hint="eastAsia"/>
        </w:rPr>
        <w:t>。</w:t>
      </w:r>
    </w:p>
    <w:p w14:paraId="196C752B" w14:textId="3707FFCD" w:rsidR="00055FEE" w:rsidRDefault="00055FEE" w:rsidP="00FA5F9D">
      <w:pPr>
        <w:ind w:firstLineChars="100" w:firstLine="210"/>
      </w:pPr>
      <w:r>
        <w:rPr>
          <w:rFonts w:hint="eastAsia"/>
        </w:rPr>
        <w:t>総選挙結果、自民党は</w:t>
      </w:r>
      <w:r w:rsidR="00FA5F9D" w:rsidRPr="00FA5F9D">
        <w:rPr>
          <w:rFonts w:hint="eastAsia"/>
        </w:rPr>
        <w:t>比例区での自民党の絶対得票率</w:t>
      </w:r>
      <w:r w:rsidR="00FA5F9D">
        <w:rPr>
          <w:rFonts w:hint="eastAsia"/>
        </w:rPr>
        <w:t>2割で8割の議席</w:t>
      </w:r>
      <w:r>
        <w:t>を得たが、小選挙区制ならでの</w:t>
      </w:r>
      <w:r w:rsidR="00372E20">
        <w:rPr>
          <w:rFonts w:hint="eastAsia"/>
        </w:rPr>
        <w:t>特徴</w:t>
      </w:r>
      <w:r>
        <w:t>であり、必ずしも国民が全面的に支持したわけでなく、ましてや白紙委任はしてい</w:t>
      </w:r>
      <w:r w:rsidR="00FA5F9D">
        <w:rPr>
          <w:rFonts w:hint="eastAsia"/>
        </w:rPr>
        <w:t>ない。</w:t>
      </w:r>
      <w:r>
        <w:t>朝日新聞の世論調査</w:t>
      </w:r>
      <w:r w:rsidR="00367400" w:rsidRPr="00367400">
        <w:t>(14・15日)</w:t>
      </w:r>
      <w:r>
        <w:t>では、自民圧勝のもと、高市首相は国民</w:t>
      </w:r>
      <w:r>
        <w:lastRenderedPageBreak/>
        <w:t>の間で賛否が分かれる政策をどう進めるのがよいか</w:t>
      </w:r>
      <w:r w:rsidR="001641D1">
        <w:rPr>
          <w:rFonts w:hint="eastAsia"/>
        </w:rPr>
        <w:t>の問いに</w:t>
      </w:r>
      <w:r>
        <w:t>、「慎重に進めるほうがよい」が63％で、「積極的に進めるほうがよい」30％を大きく上回</w:t>
      </w:r>
      <w:r w:rsidR="00FA5F9D">
        <w:rPr>
          <w:rFonts w:hint="eastAsia"/>
        </w:rPr>
        <w:t>った。</w:t>
      </w:r>
    </w:p>
    <w:p w14:paraId="70D7BD06" w14:textId="24426723" w:rsidR="00055FEE" w:rsidRDefault="00055FEE" w:rsidP="00055FEE">
      <w:r>
        <w:rPr>
          <w:rFonts w:hint="eastAsia"/>
        </w:rPr>
        <w:t xml:space="preserve">　そして、全国各地から「総選挙後、街頭激変！若い女性が次々憲法署名に、途切れなく対話はずむ</w:t>
      </w:r>
      <w:r>
        <w:t>」</w:t>
      </w:r>
      <w:r w:rsidR="00372E20" w:rsidRPr="00372E20">
        <w:t>(埼玉)</w:t>
      </w:r>
      <w:r>
        <w:t>等の報告が相次いでい</w:t>
      </w:r>
      <w:r w:rsidR="00FA5F9D">
        <w:rPr>
          <w:rFonts w:hint="eastAsia"/>
        </w:rPr>
        <w:t>る</w:t>
      </w:r>
      <w:r>
        <w:t>。</w:t>
      </w:r>
      <w:r w:rsidR="00372E20">
        <w:rPr>
          <w:rFonts w:hint="eastAsia"/>
        </w:rPr>
        <w:t>22日の市民連合が呼びかけた「市民と野党の共同アクション」(東京・有楽町)</w:t>
      </w:r>
      <w:r w:rsidR="00EA3A0C">
        <w:rPr>
          <w:rFonts w:hint="eastAsia"/>
        </w:rPr>
        <w:t>に</w:t>
      </w:r>
      <w:r w:rsidR="00372E20">
        <w:rPr>
          <w:rFonts w:hint="eastAsia"/>
        </w:rPr>
        <w:t>は、</w:t>
      </w:r>
      <w:r w:rsidR="00E01A97">
        <w:rPr>
          <w:rFonts w:hint="eastAsia"/>
        </w:rPr>
        <w:t>いてもたってもいられない</w:t>
      </w:r>
      <w:r w:rsidR="00372E20">
        <w:rPr>
          <w:rFonts w:hint="eastAsia"/>
        </w:rPr>
        <w:t>会場いっぱいの1000人の参加者で埋め尽くされた。</w:t>
      </w:r>
      <w:r w:rsidR="00EA3A0C" w:rsidRPr="00EA3A0C">
        <w:rPr>
          <w:rFonts w:hint="eastAsia"/>
        </w:rPr>
        <w:t>憲法会議には「できるところ</w:t>
      </w:r>
      <w:r w:rsidR="00CF5A66">
        <w:rPr>
          <w:rFonts w:hint="eastAsia"/>
        </w:rPr>
        <w:t>で改憲に</w:t>
      </w:r>
      <w:r w:rsidR="00EA3A0C" w:rsidRPr="00EA3A0C">
        <w:rPr>
          <w:rFonts w:hint="eastAsia"/>
        </w:rPr>
        <w:t>反対したい」と憲法ポスター・パンフレットの注文が相次いでいる。今、憲法の危機に新しい仲間も含め、市民が立ち上がってきており、市民と野党の共同の新しい構築が始まっている。</w:t>
      </w:r>
    </w:p>
    <w:p w14:paraId="7BDA052A" w14:textId="4FD03CC7" w:rsidR="001641D1" w:rsidRDefault="00372E20" w:rsidP="00055FEE">
      <w:r>
        <w:rPr>
          <w:rFonts w:hint="eastAsia"/>
        </w:rPr>
        <w:t xml:space="preserve">　憲法会議は</w:t>
      </w:r>
      <w:r w:rsidR="00367400">
        <w:rPr>
          <w:rFonts w:hint="eastAsia"/>
        </w:rPr>
        <w:t>、最大の危機に直面している高市</w:t>
      </w:r>
      <w:r w:rsidR="004D2B2E">
        <w:rPr>
          <w:rFonts w:hint="eastAsia"/>
        </w:rPr>
        <w:t>政権の</w:t>
      </w:r>
      <w:r w:rsidR="00367400">
        <w:rPr>
          <w:rFonts w:hint="eastAsia"/>
        </w:rPr>
        <w:t>改憲、そして</w:t>
      </w:r>
      <w:r>
        <w:rPr>
          <w:rFonts w:hint="eastAsia"/>
        </w:rPr>
        <w:t>強権・暴走政治を市民の力で、市民と野党が力を合わせてくい</w:t>
      </w:r>
      <w:r w:rsidR="00EA3A0C">
        <w:rPr>
          <w:rFonts w:hint="eastAsia"/>
        </w:rPr>
        <w:t>止める</w:t>
      </w:r>
      <w:r>
        <w:rPr>
          <w:rFonts w:hint="eastAsia"/>
        </w:rPr>
        <w:t>ことを強く呼びかけ</w:t>
      </w:r>
      <w:r w:rsidR="00EA3A0C">
        <w:rPr>
          <w:rFonts w:hint="eastAsia"/>
        </w:rPr>
        <w:t>る</w:t>
      </w:r>
      <w:r>
        <w:rPr>
          <w:rFonts w:hint="eastAsia"/>
        </w:rPr>
        <w:t>。</w:t>
      </w:r>
    </w:p>
    <w:p w14:paraId="566754AD" w14:textId="77777777" w:rsidR="00120B80" w:rsidRDefault="001641D1" w:rsidP="00120B80">
      <w:r>
        <w:rPr>
          <w:rFonts w:hint="eastAsia"/>
        </w:rPr>
        <w:t xml:space="preserve">                                              </w:t>
      </w:r>
      <w:r>
        <w:t>2026年2</w:t>
      </w:r>
      <w:r w:rsidR="00372E20">
        <w:rPr>
          <w:rFonts w:hint="eastAsia"/>
        </w:rPr>
        <w:t>月26</w:t>
      </w:r>
      <w:r>
        <w:t>日</w:t>
      </w:r>
      <w:r>
        <w:rPr>
          <w:rFonts w:hint="eastAsia"/>
        </w:rPr>
        <w:t xml:space="preserve">　</w:t>
      </w:r>
    </w:p>
    <w:p w14:paraId="1949F5B1" w14:textId="19F13ABE" w:rsidR="00120B80" w:rsidRDefault="001641D1" w:rsidP="00120B80">
      <w:pPr>
        <w:ind w:firstLineChars="2300" w:firstLine="4830"/>
      </w:pPr>
      <w:r>
        <w:rPr>
          <w:rFonts w:hint="eastAsia"/>
        </w:rPr>
        <w:t>憲法会議</w:t>
      </w:r>
      <w:r w:rsidR="00120B80">
        <w:rPr>
          <w:rFonts w:hint="eastAsia"/>
        </w:rPr>
        <w:t>（憲法改悪阻止各界連絡会議）</w:t>
      </w:r>
    </w:p>
    <w:p w14:paraId="45634711" w14:textId="77777777" w:rsidR="00120B80" w:rsidRDefault="00120B80" w:rsidP="00120B80">
      <w:pPr>
        <w:ind w:firstLineChars="500" w:firstLine="1050"/>
      </w:pPr>
      <w:r>
        <w:rPr>
          <w:rFonts w:hint="eastAsia"/>
        </w:rPr>
        <w:t>〒</w:t>
      </w:r>
      <w:r>
        <w:t>101-0051　東京都千代田区神田神保町2-32　金子ビル103</w:t>
      </w:r>
    </w:p>
    <w:p w14:paraId="0CAA20C2" w14:textId="77777777" w:rsidR="00120B80" w:rsidRDefault="00120B80" w:rsidP="00120B80">
      <w:pPr>
        <w:ind w:firstLineChars="500" w:firstLine="1050"/>
      </w:pPr>
      <w:r>
        <w:rPr>
          <w:rFonts w:hint="eastAsia"/>
        </w:rPr>
        <w:t>℡</w:t>
      </w:r>
      <w:r>
        <w:t>03-3261-9007　Fax03-3261-5453　メールアドレス：mail@kenpoukaigi.gr.jp</w:t>
      </w:r>
    </w:p>
    <w:p w14:paraId="3A0B301B" w14:textId="75B77430" w:rsidR="001641D1" w:rsidRPr="00120B80" w:rsidRDefault="001641D1" w:rsidP="00055FEE"/>
    <w:p w14:paraId="05AD0D29" w14:textId="77777777" w:rsidR="00FA5F9D" w:rsidRPr="001B6CB2" w:rsidRDefault="00FA5F9D" w:rsidP="00055FEE"/>
    <w:p w14:paraId="2764BC38" w14:textId="18CBE8AD" w:rsidR="00FA5F9D" w:rsidRDefault="00FA5F9D" w:rsidP="00055FEE"/>
    <w:sectPr w:rsidR="00FA5F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7B23" w14:textId="77777777" w:rsidR="00CE18AC" w:rsidRDefault="00CE18AC" w:rsidP="00FA5F9D">
      <w:r>
        <w:separator/>
      </w:r>
    </w:p>
  </w:endnote>
  <w:endnote w:type="continuationSeparator" w:id="0">
    <w:p w14:paraId="535473D5" w14:textId="77777777" w:rsidR="00CE18AC" w:rsidRDefault="00CE18AC" w:rsidP="00FA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F6EA" w14:textId="77777777" w:rsidR="00CE18AC" w:rsidRDefault="00CE18AC" w:rsidP="00FA5F9D">
      <w:r>
        <w:separator/>
      </w:r>
    </w:p>
  </w:footnote>
  <w:footnote w:type="continuationSeparator" w:id="0">
    <w:p w14:paraId="4DE435E9" w14:textId="77777777" w:rsidR="00CE18AC" w:rsidRDefault="00CE18AC" w:rsidP="00FA5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EE"/>
    <w:rsid w:val="00015355"/>
    <w:rsid w:val="00055FEE"/>
    <w:rsid w:val="00120B80"/>
    <w:rsid w:val="00130743"/>
    <w:rsid w:val="001641D1"/>
    <w:rsid w:val="001B6CB2"/>
    <w:rsid w:val="001D02BD"/>
    <w:rsid w:val="001E7562"/>
    <w:rsid w:val="001E7962"/>
    <w:rsid w:val="00240ECC"/>
    <w:rsid w:val="002C05FE"/>
    <w:rsid w:val="00367400"/>
    <w:rsid w:val="00372E20"/>
    <w:rsid w:val="003D7F94"/>
    <w:rsid w:val="00464E83"/>
    <w:rsid w:val="0047424F"/>
    <w:rsid w:val="004D2B2E"/>
    <w:rsid w:val="005175F1"/>
    <w:rsid w:val="005419B5"/>
    <w:rsid w:val="00552918"/>
    <w:rsid w:val="005619EF"/>
    <w:rsid w:val="00730DC8"/>
    <w:rsid w:val="00874301"/>
    <w:rsid w:val="00887066"/>
    <w:rsid w:val="008E124D"/>
    <w:rsid w:val="00932A8C"/>
    <w:rsid w:val="00954566"/>
    <w:rsid w:val="00A83CEA"/>
    <w:rsid w:val="00AE1B8D"/>
    <w:rsid w:val="00B370AD"/>
    <w:rsid w:val="00BE07BA"/>
    <w:rsid w:val="00C5547A"/>
    <w:rsid w:val="00CE18AC"/>
    <w:rsid w:val="00CF5A66"/>
    <w:rsid w:val="00DE0BED"/>
    <w:rsid w:val="00E01A97"/>
    <w:rsid w:val="00EA3A0C"/>
    <w:rsid w:val="00EB7966"/>
    <w:rsid w:val="00F47B6B"/>
    <w:rsid w:val="00FA5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76426"/>
  <w15:chartTrackingRefBased/>
  <w15:docId w15:val="{FDE9EC7E-9031-43E7-9992-8A03EBF0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5F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F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FE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5F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F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F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F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F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F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F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F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FE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5F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F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F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F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F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F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F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F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F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F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FEE"/>
    <w:pPr>
      <w:spacing w:before="160" w:after="160"/>
      <w:jc w:val="center"/>
    </w:pPr>
    <w:rPr>
      <w:i/>
      <w:iCs/>
      <w:color w:val="404040" w:themeColor="text1" w:themeTint="BF"/>
    </w:rPr>
  </w:style>
  <w:style w:type="character" w:customStyle="1" w:styleId="a8">
    <w:name w:val="引用文 (文字)"/>
    <w:basedOn w:val="a0"/>
    <w:link w:val="a7"/>
    <w:uiPriority w:val="29"/>
    <w:rsid w:val="00055FEE"/>
    <w:rPr>
      <w:i/>
      <w:iCs/>
      <w:color w:val="404040" w:themeColor="text1" w:themeTint="BF"/>
    </w:rPr>
  </w:style>
  <w:style w:type="paragraph" w:styleId="a9">
    <w:name w:val="List Paragraph"/>
    <w:basedOn w:val="a"/>
    <w:uiPriority w:val="34"/>
    <w:qFormat/>
    <w:rsid w:val="00055FEE"/>
    <w:pPr>
      <w:ind w:left="720"/>
      <w:contextualSpacing/>
    </w:pPr>
  </w:style>
  <w:style w:type="character" w:styleId="21">
    <w:name w:val="Intense Emphasis"/>
    <w:basedOn w:val="a0"/>
    <w:uiPriority w:val="21"/>
    <w:qFormat/>
    <w:rsid w:val="00055FEE"/>
    <w:rPr>
      <w:i/>
      <w:iCs/>
      <w:color w:val="0F4761" w:themeColor="accent1" w:themeShade="BF"/>
    </w:rPr>
  </w:style>
  <w:style w:type="paragraph" w:styleId="22">
    <w:name w:val="Intense Quote"/>
    <w:basedOn w:val="a"/>
    <w:next w:val="a"/>
    <w:link w:val="23"/>
    <w:uiPriority w:val="30"/>
    <w:qFormat/>
    <w:rsid w:val="00055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FEE"/>
    <w:rPr>
      <w:i/>
      <w:iCs/>
      <w:color w:val="0F4761" w:themeColor="accent1" w:themeShade="BF"/>
    </w:rPr>
  </w:style>
  <w:style w:type="character" w:styleId="24">
    <w:name w:val="Intense Reference"/>
    <w:basedOn w:val="a0"/>
    <w:uiPriority w:val="32"/>
    <w:qFormat/>
    <w:rsid w:val="00055FEE"/>
    <w:rPr>
      <w:b/>
      <w:bCs/>
      <w:smallCaps/>
      <w:color w:val="0F4761" w:themeColor="accent1" w:themeShade="BF"/>
      <w:spacing w:val="5"/>
    </w:rPr>
  </w:style>
  <w:style w:type="paragraph" w:styleId="aa">
    <w:name w:val="header"/>
    <w:basedOn w:val="a"/>
    <w:link w:val="ab"/>
    <w:uiPriority w:val="99"/>
    <w:unhideWhenUsed/>
    <w:rsid w:val="00FA5F9D"/>
    <w:pPr>
      <w:tabs>
        <w:tab w:val="center" w:pos="4252"/>
        <w:tab w:val="right" w:pos="8504"/>
      </w:tabs>
      <w:snapToGrid w:val="0"/>
    </w:pPr>
  </w:style>
  <w:style w:type="character" w:customStyle="1" w:styleId="ab">
    <w:name w:val="ヘッダー (文字)"/>
    <w:basedOn w:val="a0"/>
    <w:link w:val="aa"/>
    <w:uiPriority w:val="99"/>
    <w:rsid w:val="00FA5F9D"/>
  </w:style>
  <w:style w:type="paragraph" w:styleId="ac">
    <w:name w:val="footer"/>
    <w:basedOn w:val="a"/>
    <w:link w:val="ad"/>
    <w:uiPriority w:val="99"/>
    <w:unhideWhenUsed/>
    <w:rsid w:val="00FA5F9D"/>
    <w:pPr>
      <w:tabs>
        <w:tab w:val="center" w:pos="4252"/>
        <w:tab w:val="right" w:pos="8504"/>
      </w:tabs>
      <w:snapToGrid w:val="0"/>
    </w:pPr>
  </w:style>
  <w:style w:type="character" w:customStyle="1" w:styleId="ad">
    <w:name w:val="フッター (文字)"/>
    <w:basedOn w:val="a0"/>
    <w:link w:val="ac"/>
    <w:uiPriority w:val="99"/>
    <w:rsid w:val="00FA5F9D"/>
  </w:style>
  <w:style w:type="paragraph" w:styleId="ae">
    <w:name w:val="Date"/>
    <w:basedOn w:val="a"/>
    <w:next w:val="a"/>
    <w:link w:val="af"/>
    <w:uiPriority w:val="99"/>
    <w:semiHidden/>
    <w:unhideWhenUsed/>
    <w:rsid w:val="00120B80"/>
  </w:style>
  <w:style w:type="character" w:customStyle="1" w:styleId="af">
    <w:name w:val="日付 (文字)"/>
    <w:basedOn w:val="a0"/>
    <w:link w:val="ae"/>
    <w:uiPriority w:val="99"/>
    <w:semiHidden/>
    <w:rsid w:val="00120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276</Words>
  <Characters>1575</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kenpoukaigi</dc:creator>
  <cp:keywords/>
  <dc:description/>
  <cp:lastModifiedBy>彰 鈴木</cp:lastModifiedBy>
  <cp:revision>2</cp:revision>
  <dcterms:created xsi:type="dcterms:W3CDTF">2026-02-26T05:27:00Z</dcterms:created>
  <dcterms:modified xsi:type="dcterms:W3CDTF">2026-02-26T05:27:00Z</dcterms:modified>
</cp:coreProperties>
</file>