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B8C63" w14:textId="5E9227BE" w:rsidR="00DB11CA" w:rsidRPr="00F564FA" w:rsidRDefault="00DB11CA" w:rsidP="00DB11CA">
      <w:pPr>
        <w:spacing w:after="0" w:line="0" w:lineRule="atLeast"/>
        <w:rPr>
          <w:b/>
          <w:bCs/>
        </w:rPr>
      </w:pPr>
      <w:r w:rsidRPr="00F564FA">
        <w:rPr>
          <w:rFonts w:hint="eastAsia"/>
          <w:b/>
          <w:bCs/>
        </w:rPr>
        <w:t>声明</w:t>
      </w:r>
      <w:r w:rsidR="00F564FA" w:rsidRPr="00F564FA">
        <w:rPr>
          <w:rFonts w:hint="eastAsia"/>
          <w:b/>
          <w:bCs/>
        </w:rPr>
        <w:t xml:space="preserve">　　</w:t>
      </w:r>
      <w:r w:rsidRPr="00F564FA">
        <w:rPr>
          <w:rFonts w:hint="eastAsia"/>
          <w:b/>
          <w:bCs/>
        </w:rPr>
        <w:t>戦争する国づくりを強行し、議会制民主主義をないがしろにする高市政権は許さない！　国民の力で改憲策動を阻止しよう！─第</w:t>
      </w:r>
      <w:r w:rsidRPr="00F564FA">
        <w:rPr>
          <w:b/>
          <w:bCs/>
        </w:rPr>
        <w:t>221特別国会を終えて</w:t>
      </w:r>
    </w:p>
    <w:p w14:paraId="1F95A0A3" w14:textId="77777777" w:rsidR="00DB11CA" w:rsidRDefault="00DB11CA" w:rsidP="00DB11CA">
      <w:pPr>
        <w:spacing w:after="0" w:line="0" w:lineRule="atLeast"/>
      </w:pPr>
    </w:p>
    <w:p w14:paraId="4A404B8E" w14:textId="2EA6E000" w:rsidR="00DB11CA" w:rsidRDefault="00DB11CA" w:rsidP="001E1DAC">
      <w:pPr>
        <w:spacing w:after="0" w:line="0" w:lineRule="atLeast"/>
        <w:ind w:firstLineChars="100" w:firstLine="220"/>
      </w:pPr>
      <w:r>
        <w:t>2026年2月18日に開会した第221回特別国会が7月25日閉会した。2月の総選挙で、与党が総議席の4分の３を超え、憲法について「改正」</w:t>
      </w:r>
      <w:r w:rsidR="00897086">
        <w:rPr>
          <w:rFonts w:hint="eastAsia"/>
        </w:rPr>
        <w:t>に</w:t>
      </w:r>
      <w:r w:rsidR="00DF51A4">
        <w:rPr>
          <w:rFonts w:hint="eastAsia"/>
        </w:rPr>
        <w:t>賛成</w:t>
      </w:r>
      <w:r>
        <w:t>議員は89％(読売調査)となり、憲法が施行後最大の危機を迎えた中での国会であった。</w:t>
      </w:r>
    </w:p>
    <w:p w14:paraId="1F9F6539" w14:textId="6BC32CDB" w:rsidR="00DB11CA" w:rsidRDefault="00DB11CA" w:rsidP="001E1DAC">
      <w:pPr>
        <w:spacing w:after="0" w:line="0" w:lineRule="atLeast"/>
        <w:ind w:firstLineChars="100" w:firstLine="220"/>
      </w:pPr>
      <w:r>
        <w:rPr>
          <w:rFonts w:hint="eastAsia"/>
        </w:rPr>
        <w:t>今国会で最も特徴的なことは、物価高など国民の深刻な生活実態に対し無策であるだけでなく、消費税減税の先送り、医療費負担の増額強行と米トランプ政権によるイラン戦争に無批判な態度を続け、アメリカの求めに応じた戦争する国づくりの軍拡・悪法成立を次々と強行した高市政権の異常な強権的</w:t>
      </w:r>
      <w:r w:rsidR="00A02834">
        <w:rPr>
          <w:rFonts w:hint="eastAsia"/>
        </w:rPr>
        <w:t>な姿</w:t>
      </w:r>
      <w:r>
        <w:rPr>
          <w:rFonts w:hint="eastAsia"/>
        </w:rPr>
        <w:t>であった。</w:t>
      </w:r>
    </w:p>
    <w:p w14:paraId="40FAFEFE" w14:textId="50594E74" w:rsidR="00DB11CA" w:rsidRDefault="00A02834" w:rsidP="00411944">
      <w:pPr>
        <w:spacing w:after="0" w:line="0" w:lineRule="atLeast"/>
        <w:ind w:firstLineChars="100" w:firstLine="220"/>
      </w:pPr>
      <w:r>
        <w:rPr>
          <w:rFonts w:hint="eastAsia"/>
        </w:rPr>
        <w:t>すなわち</w:t>
      </w:r>
      <w:r w:rsidR="00BC0BAD">
        <w:rPr>
          <w:rFonts w:hint="eastAsia"/>
        </w:rPr>
        <w:t>、</w:t>
      </w:r>
      <w:r w:rsidR="00DB11CA">
        <w:t>2026年度予算では10兆円の軍事予算を成立させ、長射程ミサイルの配備、武器輸出の解禁、「安保3文書」の改定着手など大軍拡をいっそう進めている。あわせて情報統制・国民監視を強化し</w:t>
      </w:r>
      <w:r>
        <w:rPr>
          <w:rFonts w:hint="eastAsia"/>
        </w:rPr>
        <w:t>「</w:t>
      </w:r>
      <w:r w:rsidR="00DB11CA">
        <w:t>スパイ防止法</w:t>
      </w:r>
      <w:r>
        <w:rPr>
          <w:rFonts w:hint="eastAsia"/>
        </w:rPr>
        <w:t>」</w:t>
      </w:r>
      <w:r w:rsidR="00DB11CA">
        <w:t>の前段となる国家情報会議設置法、国民の内心の自由を踏みにじる国旗損壊処罰法、経済安保法改正など</w:t>
      </w:r>
      <w:r w:rsidR="0047427D">
        <w:rPr>
          <w:rFonts w:hint="eastAsia"/>
        </w:rPr>
        <w:t>を</w:t>
      </w:r>
      <w:r w:rsidR="00DB11CA">
        <w:t>成立させ、戦争する国づくりを強行している。他方では、憲法の立場にも国民の総意にもジェンダー平等の流れにも反する皇室典範改定</w:t>
      </w:r>
      <w:r w:rsidR="00E76246">
        <w:rPr>
          <w:rFonts w:hint="eastAsia"/>
        </w:rPr>
        <w:t>、</w:t>
      </w:r>
      <w:r w:rsidR="00DB11CA">
        <w:t>維新によるよこしまな野望実現のための副首都法を成立させた。</w:t>
      </w:r>
    </w:p>
    <w:p w14:paraId="78153475" w14:textId="2B48ED4C" w:rsidR="00DB11CA" w:rsidRDefault="00DB11CA" w:rsidP="00E76246">
      <w:pPr>
        <w:spacing w:after="0" w:line="0" w:lineRule="atLeast"/>
        <w:ind w:firstLineChars="100" w:firstLine="220"/>
      </w:pPr>
      <w:r>
        <w:rPr>
          <w:rFonts w:hint="eastAsia"/>
        </w:rPr>
        <w:t>こうした乱暴な高市内閣の国会・政権運営に対し、直近の世論調査</w:t>
      </w:r>
      <w:r w:rsidR="00DF51A4">
        <w:rPr>
          <w:rFonts w:hint="eastAsia"/>
        </w:rPr>
        <w:t>で</w:t>
      </w:r>
      <w:r>
        <w:rPr>
          <w:rFonts w:hint="eastAsia"/>
        </w:rPr>
        <w:t>は内閣支持率</w:t>
      </w:r>
      <w:r w:rsidR="00DF51A4">
        <w:rPr>
          <w:rFonts w:hint="eastAsia"/>
        </w:rPr>
        <w:t>が</w:t>
      </w:r>
      <w:r>
        <w:rPr>
          <w:rFonts w:hint="eastAsia"/>
        </w:rPr>
        <w:t>急落し、</w:t>
      </w:r>
      <w:r w:rsidR="00F90954" w:rsidRPr="00F90954">
        <w:rPr>
          <w:rFonts w:hint="eastAsia"/>
        </w:rPr>
        <w:t>毎日新聞</w:t>
      </w:r>
      <w:r w:rsidR="008D1396">
        <w:rPr>
          <w:rFonts w:hint="eastAsia"/>
        </w:rPr>
        <w:t>(</w:t>
      </w:r>
      <w:r w:rsidR="008D1396" w:rsidRPr="008D1396">
        <w:t>7月27日付</w:t>
      </w:r>
      <w:r w:rsidR="008D1396">
        <w:rPr>
          <w:rFonts w:hint="eastAsia"/>
        </w:rPr>
        <w:t>)</w:t>
      </w:r>
      <w:r w:rsidR="00F90954" w:rsidRPr="00F90954">
        <w:rPr>
          <w:rFonts w:hint="eastAsia"/>
        </w:rPr>
        <w:t>では「</w:t>
      </w:r>
      <w:r w:rsidR="00F90954" w:rsidRPr="00F90954">
        <w:t>41％」に</w:t>
      </w:r>
      <w:r w:rsidR="00126852">
        <w:rPr>
          <w:rFonts w:hint="eastAsia"/>
        </w:rPr>
        <w:t>下落</w:t>
      </w:r>
      <w:r w:rsidR="004977FB">
        <w:rPr>
          <w:rFonts w:hint="eastAsia"/>
        </w:rPr>
        <w:t>、</w:t>
      </w:r>
      <w:r>
        <w:t>不支持率が支持率を上回るなど世論は強く批判している。</w:t>
      </w:r>
    </w:p>
    <w:p w14:paraId="608A52B4" w14:textId="04314F0E" w:rsidR="00DB11CA" w:rsidRDefault="00DB11CA" w:rsidP="00B3294C">
      <w:pPr>
        <w:spacing w:after="0" w:line="0" w:lineRule="atLeast"/>
        <w:ind w:firstLineChars="100" w:firstLine="220"/>
      </w:pPr>
      <w:r>
        <w:t>4月12日の自民党大会で高市首相は、「</w:t>
      </w:r>
      <w:r w:rsidR="00B3294C">
        <w:rPr>
          <w:rFonts w:hint="eastAsia"/>
        </w:rPr>
        <w:t>立党から</w:t>
      </w:r>
      <w:r w:rsidR="00B3294C">
        <w:t>70年。時は来ました</w:t>
      </w:r>
      <w:r w:rsidR="00A21E6C">
        <w:rPr>
          <w:rFonts w:hint="eastAsia"/>
        </w:rPr>
        <w:t>」「</w:t>
      </w:r>
      <w:r w:rsidR="00ED29A0">
        <w:rPr>
          <w:rFonts w:hint="eastAsia"/>
        </w:rPr>
        <w:t>『</w:t>
      </w:r>
      <w:r w:rsidR="00B3294C">
        <w:rPr>
          <w:rFonts w:hint="eastAsia"/>
        </w:rPr>
        <w:t>改正の発議について、なんとか目途が立った</w:t>
      </w:r>
      <w:r w:rsidR="00ED29A0">
        <w:rPr>
          <w:rFonts w:hint="eastAsia"/>
        </w:rPr>
        <w:t>』</w:t>
      </w:r>
      <w:r w:rsidR="00B3294C">
        <w:rPr>
          <w:rFonts w:hint="eastAsia"/>
        </w:rPr>
        <w:t>と言える状態で、来年の党大会を迎えたい</w:t>
      </w:r>
      <w:r w:rsidR="00CC0A1A">
        <w:rPr>
          <w:rFonts w:hint="eastAsia"/>
        </w:rPr>
        <w:t>」</w:t>
      </w:r>
      <w:r>
        <w:t>と</w:t>
      </w:r>
      <w:r w:rsidR="007C1340">
        <w:rPr>
          <w:rFonts w:hint="eastAsia"/>
        </w:rPr>
        <w:t>語り、</w:t>
      </w:r>
      <w:r w:rsidR="007C1340" w:rsidRPr="007C1340">
        <w:rPr>
          <w:rFonts w:hint="eastAsia"/>
        </w:rPr>
        <w:t>改憲議論を加速するべきと</w:t>
      </w:r>
      <w:r>
        <w:t>煽った。</w:t>
      </w:r>
    </w:p>
    <w:p w14:paraId="3593BA4E" w14:textId="06039407" w:rsidR="00DB11CA" w:rsidRDefault="00DB11CA" w:rsidP="00DB11CA">
      <w:pPr>
        <w:spacing w:after="0" w:line="0" w:lineRule="atLeast"/>
      </w:pPr>
      <w:r>
        <w:rPr>
          <w:rFonts w:hint="eastAsia"/>
        </w:rPr>
        <w:t xml:space="preserve">　今国会では、衆院憲法審査会は</w:t>
      </w:r>
      <w:r>
        <w:t>13回、参院憲法審査会は8回開催され、高市首相の号令に応えて審査会を舞台にした改憲策動が展開された。</w:t>
      </w:r>
    </w:p>
    <w:p w14:paraId="7F5EFFEC" w14:textId="68186F86" w:rsidR="00DB11CA" w:rsidRDefault="00DB11CA" w:rsidP="00BA2AB4">
      <w:pPr>
        <w:spacing w:after="0" w:line="0" w:lineRule="atLeast"/>
        <w:ind w:firstLineChars="100" w:firstLine="220"/>
      </w:pPr>
      <w:r>
        <w:rPr>
          <w:rFonts w:hint="eastAsia"/>
        </w:rPr>
        <w:t>衆・参の憲法審査会では</w:t>
      </w:r>
      <w:r w:rsidRPr="00470DD5">
        <w:rPr>
          <w:rFonts w:hint="eastAsia"/>
        </w:rPr>
        <w:t>、改憲勢力が本丸</w:t>
      </w:r>
      <w:r w:rsidR="00A02834" w:rsidRPr="00470DD5">
        <w:rPr>
          <w:rFonts w:hint="eastAsia"/>
        </w:rPr>
        <w:t>の</w:t>
      </w:r>
      <w:r w:rsidRPr="00470DD5">
        <w:rPr>
          <w:rFonts w:hint="eastAsia"/>
        </w:rPr>
        <w:t>９条改憲を迫りつつ、</w:t>
      </w:r>
      <w:r>
        <w:rPr>
          <w:rFonts w:hint="eastAsia"/>
        </w:rPr>
        <w:t>参議院の緊急集会と緊急事態条項創設・議員任期延長、憲法</w:t>
      </w:r>
      <w:r>
        <w:t>9条改憲、参院選挙の合区の解消等が審議された。改憲手続・国民投票法「改正」案については、最低投票率の規定がないことや公務員の運動制限など同法がもつ根本的な問題を棚上げにし、一般選挙と改憲手続という全く異質の投票を「公選法並び」として憲法審査会での審議を強行し</w:t>
      </w:r>
      <w:r w:rsidR="00470DD5">
        <w:rPr>
          <w:rFonts w:hint="eastAsia"/>
        </w:rPr>
        <w:t>、</w:t>
      </w:r>
      <w:r>
        <w:t>国会で成立させた。しかし、</w:t>
      </w:r>
      <w:r w:rsidR="00C60914">
        <w:rPr>
          <w:rFonts w:hint="eastAsia"/>
        </w:rPr>
        <w:t>自民</w:t>
      </w:r>
      <w:r>
        <w:t>・</w:t>
      </w:r>
      <w:r w:rsidR="00C60914">
        <w:rPr>
          <w:rFonts w:hint="eastAsia"/>
        </w:rPr>
        <w:t>維新の</w:t>
      </w:r>
      <w:r w:rsidR="00C60914" w:rsidRPr="00C60914">
        <w:rPr>
          <w:rFonts w:hint="eastAsia"/>
        </w:rPr>
        <w:t>「連立政権合意書」</w:t>
      </w:r>
      <w:r>
        <w:t>に</w:t>
      </w:r>
      <w:r w:rsidR="00C60914">
        <w:rPr>
          <w:rFonts w:hint="eastAsia"/>
        </w:rPr>
        <w:t>掲げられた</w:t>
      </w:r>
      <w:r>
        <w:t>「条文起草委員会」設置については審議するまでに至らなかった。</w:t>
      </w:r>
    </w:p>
    <w:p w14:paraId="7A8D0CC6" w14:textId="054CE8A4" w:rsidR="00DB11CA" w:rsidRDefault="00DB11CA" w:rsidP="000C5BED">
      <w:pPr>
        <w:spacing w:after="0" w:line="0" w:lineRule="atLeast"/>
        <w:ind w:firstLineChars="100" w:firstLine="220"/>
      </w:pPr>
      <w:r>
        <w:rPr>
          <w:rFonts w:hint="eastAsia"/>
        </w:rPr>
        <w:t>憲法審査会での</w:t>
      </w:r>
      <w:r w:rsidR="00AA4D27">
        <w:rPr>
          <w:rFonts w:hint="eastAsia"/>
        </w:rPr>
        <w:t>改憲条文案</w:t>
      </w:r>
      <w:r>
        <w:rPr>
          <w:rFonts w:hint="eastAsia"/>
        </w:rPr>
        <w:t>づ</w:t>
      </w:r>
      <w:r w:rsidR="00AA4D27">
        <w:rPr>
          <w:rFonts w:hint="eastAsia"/>
        </w:rPr>
        <w:t>く</w:t>
      </w:r>
      <w:r>
        <w:rPr>
          <w:rFonts w:hint="eastAsia"/>
        </w:rPr>
        <w:t>りの策動はもとより、今国会での強行を断念させた衆議院比例定数自動削減法案、法案づくりを具体化しようとしている</w:t>
      </w:r>
      <w:r w:rsidR="00470DD5">
        <w:rPr>
          <w:rFonts w:hint="eastAsia"/>
        </w:rPr>
        <w:t>「</w:t>
      </w:r>
      <w:r>
        <w:rPr>
          <w:rFonts w:hint="eastAsia"/>
        </w:rPr>
        <w:t>スパイ防止</w:t>
      </w:r>
      <w:r w:rsidR="00470DD5">
        <w:rPr>
          <w:rFonts w:hint="eastAsia"/>
        </w:rPr>
        <w:t>」</w:t>
      </w:r>
      <w:r>
        <w:rPr>
          <w:rFonts w:hint="eastAsia"/>
        </w:rPr>
        <w:t>法</w:t>
      </w:r>
      <w:r w:rsidR="00470DD5">
        <w:rPr>
          <w:rFonts w:hint="eastAsia"/>
        </w:rPr>
        <w:t>制</w:t>
      </w:r>
      <w:r>
        <w:rPr>
          <w:rFonts w:hint="eastAsia"/>
        </w:rPr>
        <w:t>案など実質改憲の動きについても、これを断じて許さない取り組みがいっそう重</w:t>
      </w:r>
      <w:r>
        <w:rPr>
          <w:rFonts w:hint="eastAsia"/>
        </w:rPr>
        <w:lastRenderedPageBreak/>
        <w:t>要となっている。</w:t>
      </w:r>
    </w:p>
    <w:p w14:paraId="102FF481" w14:textId="0ADB5596" w:rsidR="00DB11CA" w:rsidRDefault="00DB11CA" w:rsidP="000C5BED">
      <w:pPr>
        <w:spacing w:after="0" w:line="0" w:lineRule="atLeast"/>
        <w:ind w:firstLineChars="100" w:firstLine="220"/>
      </w:pPr>
      <w:r w:rsidRPr="00753FA7">
        <w:rPr>
          <w:rFonts w:hint="eastAsia"/>
        </w:rPr>
        <w:t>今国会開会前</w:t>
      </w:r>
      <w:r>
        <w:rPr>
          <w:rFonts w:hint="eastAsia"/>
        </w:rPr>
        <w:t>から「戦争はいや」、「憲法守れ」、「９条変えるな」というペンライトと手書きのプラカードを掲げた</w:t>
      </w:r>
      <w:r w:rsidR="00E159A9">
        <w:rPr>
          <w:rFonts w:hint="eastAsia"/>
        </w:rPr>
        <w:t>、</w:t>
      </w:r>
      <w:r>
        <w:rPr>
          <w:rFonts w:hint="eastAsia"/>
        </w:rPr>
        <w:t>これまでにないデモが国会前でも全国各地でも繰り広げられ、総がかり行動実行委員会や私たち憲法会議も、呼応・合流して署名運動や学習、対話・宣伝活動、集会・デモを展開している。</w:t>
      </w:r>
    </w:p>
    <w:p w14:paraId="1AC3B3FC" w14:textId="7DB3198A" w:rsidR="00DB11CA" w:rsidRDefault="00DB11CA" w:rsidP="00470DD5">
      <w:pPr>
        <w:spacing w:after="0" w:line="0" w:lineRule="atLeast"/>
        <w:ind w:firstLineChars="100" w:firstLine="220"/>
      </w:pPr>
      <w:r>
        <w:rPr>
          <w:rFonts w:hint="eastAsia"/>
        </w:rPr>
        <w:t>朝日新聞の世論調査（</w:t>
      </w:r>
      <w:r>
        <w:t>5月10日）では政権に優先的に取り組んでほしい政策課題12項目のうち</w:t>
      </w:r>
      <w:r w:rsidR="00470DD5">
        <w:rPr>
          <w:rFonts w:hint="eastAsia"/>
        </w:rPr>
        <w:t>「</w:t>
      </w:r>
      <w:r>
        <w:t>憲法」はわずか1％</w:t>
      </w:r>
      <w:r w:rsidR="00470DD5">
        <w:rPr>
          <w:rFonts w:hint="eastAsia"/>
        </w:rPr>
        <w:t>、日経新聞(7月27日)では10%</w:t>
      </w:r>
      <w:r>
        <w:t>と</w:t>
      </w:r>
      <w:r w:rsidR="00470DD5">
        <w:rPr>
          <w:rFonts w:hint="eastAsia"/>
        </w:rPr>
        <w:t>8項目の内と最下位などと</w:t>
      </w:r>
      <w:r>
        <w:t>世論は明解である。改憲勢力が数を笠に着て暴走を続けることを世論は断じて許さない。</w:t>
      </w:r>
    </w:p>
    <w:p w14:paraId="60DC8A16" w14:textId="073517E4" w:rsidR="00DB11CA" w:rsidRDefault="00DB11CA" w:rsidP="00515CF9">
      <w:pPr>
        <w:spacing w:after="0" w:line="0" w:lineRule="atLeast"/>
        <w:ind w:firstLineChars="100" w:firstLine="220"/>
      </w:pPr>
      <w:r>
        <w:rPr>
          <w:rFonts w:hint="eastAsia"/>
        </w:rPr>
        <w:t>憲法会議は、高市政権の進めている大軍拡、戦争する国づくりを断じて許さず、</w:t>
      </w:r>
      <w:r>
        <w:t>9条改憲の策動を阻止するために、いまこそ憲法を守り、生かす広範な共同を拡げ、「9条署名」と対話を草の根からすすめることを強くよびかける。</w:t>
      </w:r>
    </w:p>
    <w:p w14:paraId="59E8F051" w14:textId="77777777" w:rsidR="0096200D" w:rsidRDefault="0096200D" w:rsidP="00515CF9">
      <w:pPr>
        <w:spacing w:after="0" w:line="0" w:lineRule="atLeast"/>
        <w:ind w:firstLineChars="100" w:firstLine="220"/>
      </w:pPr>
    </w:p>
    <w:p w14:paraId="07AA4909" w14:textId="38E48660" w:rsidR="00DB11CA" w:rsidRDefault="00DB11CA" w:rsidP="00DB11CA">
      <w:pPr>
        <w:spacing w:after="0" w:line="0" w:lineRule="atLeast"/>
      </w:pPr>
      <w:r>
        <w:rPr>
          <w:rFonts w:hint="eastAsia"/>
        </w:rPr>
        <w:t xml:space="preserve">　　　　　　　　　　　　　　　　　　　</w:t>
      </w:r>
      <w:r>
        <w:t>2026年</w:t>
      </w:r>
      <w:r w:rsidR="005766E9">
        <w:rPr>
          <w:rFonts w:hint="eastAsia"/>
        </w:rPr>
        <w:t>8</w:t>
      </w:r>
      <w:r>
        <w:t>月</w:t>
      </w:r>
      <w:r w:rsidR="005766E9">
        <w:rPr>
          <w:rFonts w:hint="eastAsia"/>
        </w:rPr>
        <w:t>3</w:t>
      </w:r>
      <w:r>
        <w:t>日</w:t>
      </w:r>
    </w:p>
    <w:p w14:paraId="5A504E20" w14:textId="531F7558" w:rsidR="0096200D" w:rsidRDefault="00DB11CA" w:rsidP="0096200D">
      <w:pPr>
        <w:spacing w:after="0" w:line="0" w:lineRule="atLeast"/>
      </w:pPr>
      <w:r>
        <w:rPr>
          <w:rFonts w:hint="eastAsia"/>
        </w:rPr>
        <w:t xml:space="preserve">　　　　　　　　　　　　　　　　　　　</w:t>
      </w:r>
      <w:r w:rsidR="0096200D">
        <w:rPr>
          <w:rFonts w:hint="eastAsia"/>
        </w:rPr>
        <w:t>憲法会議（憲法改悪阻止各界連絡会議）</w:t>
      </w:r>
    </w:p>
    <w:p w14:paraId="55D205CE" w14:textId="77777777" w:rsidR="0096200D" w:rsidRDefault="0096200D" w:rsidP="0096200D">
      <w:pPr>
        <w:spacing w:after="0" w:line="0" w:lineRule="atLeast"/>
        <w:ind w:firstLineChars="200" w:firstLine="440"/>
      </w:pPr>
      <w:r>
        <w:rPr>
          <w:rFonts w:hint="eastAsia"/>
        </w:rPr>
        <w:t>〒</w:t>
      </w:r>
      <w:r>
        <w:t>101-0051　東京都千代田区神田神保町2-32　金子ビル103</w:t>
      </w:r>
    </w:p>
    <w:p w14:paraId="2D37B1B2" w14:textId="7535840D" w:rsidR="007E7A49" w:rsidRDefault="0096200D" w:rsidP="0096200D">
      <w:pPr>
        <w:spacing w:after="0" w:line="0" w:lineRule="atLeast"/>
        <w:ind w:firstLineChars="200" w:firstLine="440"/>
      </w:pPr>
      <w:r>
        <w:rPr>
          <w:rFonts w:hint="eastAsia"/>
        </w:rPr>
        <w:t>℡</w:t>
      </w:r>
      <w:r>
        <w:t>03-3261-9007　Fax03-3261-5453　メールアドレス：mail@kenpoukaigi.gr.jp</w:t>
      </w:r>
    </w:p>
    <w:sectPr w:rsidR="007E7A4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A7AB6" w14:textId="77777777" w:rsidR="00214C64" w:rsidRDefault="00214C64" w:rsidP="0096200D">
      <w:pPr>
        <w:spacing w:after="0" w:line="240" w:lineRule="auto"/>
      </w:pPr>
      <w:r>
        <w:separator/>
      </w:r>
    </w:p>
  </w:endnote>
  <w:endnote w:type="continuationSeparator" w:id="0">
    <w:p w14:paraId="3D79B3A0" w14:textId="77777777" w:rsidR="00214C64" w:rsidRDefault="00214C64" w:rsidP="00962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F77F3" w14:textId="77777777" w:rsidR="00214C64" w:rsidRDefault="00214C64" w:rsidP="0096200D">
      <w:pPr>
        <w:spacing w:after="0" w:line="240" w:lineRule="auto"/>
      </w:pPr>
      <w:r>
        <w:separator/>
      </w:r>
    </w:p>
  </w:footnote>
  <w:footnote w:type="continuationSeparator" w:id="0">
    <w:p w14:paraId="22ABA882" w14:textId="77777777" w:rsidR="00214C64" w:rsidRDefault="00214C64" w:rsidP="009620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1CA"/>
    <w:rsid w:val="000A6F28"/>
    <w:rsid w:val="000C5BED"/>
    <w:rsid w:val="0010366E"/>
    <w:rsid w:val="00126852"/>
    <w:rsid w:val="00197A3B"/>
    <w:rsid w:val="001B4456"/>
    <w:rsid w:val="001D5229"/>
    <w:rsid w:val="001E1DAC"/>
    <w:rsid w:val="001E23BA"/>
    <w:rsid w:val="00214C64"/>
    <w:rsid w:val="00254183"/>
    <w:rsid w:val="00262029"/>
    <w:rsid w:val="00262FD7"/>
    <w:rsid w:val="00294FD9"/>
    <w:rsid w:val="003938DC"/>
    <w:rsid w:val="00411944"/>
    <w:rsid w:val="00470DD5"/>
    <w:rsid w:val="0047427D"/>
    <w:rsid w:val="004977FB"/>
    <w:rsid w:val="004A2551"/>
    <w:rsid w:val="004F634D"/>
    <w:rsid w:val="00501669"/>
    <w:rsid w:val="00515CF9"/>
    <w:rsid w:val="005766E9"/>
    <w:rsid w:val="00595B3A"/>
    <w:rsid w:val="006109F1"/>
    <w:rsid w:val="006736F0"/>
    <w:rsid w:val="006A322E"/>
    <w:rsid w:val="006A3886"/>
    <w:rsid w:val="0074091F"/>
    <w:rsid w:val="00745C41"/>
    <w:rsid w:val="00753FA7"/>
    <w:rsid w:val="0077569F"/>
    <w:rsid w:val="007C1340"/>
    <w:rsid w:val="007D580B"/>
    <w:rsid w:val="007E7A49"/>
    <w:rsid w:val="00805927"/>
    <w:rsid w:val="00875C54"/>
    <w:rsid w:val="00897086"/>
    <w:rsid w:val="008D1396"/>
    <w:rsid w:val="008D1CBF"/>
    <w:rsid w:val="008F7E45"/>
    <w:rsid w:val="00946538"/>
    <w:rsid w:val="0096200D"/>
    <w:rsid w:val="009C743A"/>
    <w:rsid w:val="009F0AD9"/>
    <w:rsid w:val="00A02834"/>
    <w:rsid w:val="00A21E6C"/>
    <w:rsid w:val="00AA4D27"/>
    <w:rsid w:val="00B3294C"/>
    <w:rsid w:val="00B35921"/>
    <w:rsid w:val="00B6294C"/>
    <w:rsid w:val="00BA2AB4"/>
    <w:rsid w:val="00BC0BAD"/>
    <w:rsid w:val="00BC4572"/>
    <w:rsid w:val="00C60914"/>
    <w:rsid w:val="00CC0A1A"/>
    <w:rsid w:val="00D0665D"/>
    <w:rsid w:val="00DB11CA"/>
    <w:rsid w:val="00DF51A4"/>
    <w:rsid w:val="00E159A9"/>
    <w:rsid w:val="00E412A2"/>
    <w:rsid w:val="00E74B9C"/>
    <w:rsid w:val="00E76246"/>
    <w:rsid w:val="00EA3E37"/>
    <w:rsid w:val="00ED29A0"/>
    <w:rsid w:val="00F564FA"/>
    <w:rsid w:val="00F90954"/>
    <w:rsid w:val="00F94834"/>
    <w:rsid w:val="00FF42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D14714"/>
  <w15:chartTrackingRefBased/>
  <w15:docId w15:val="{311336E4-1EDE-4743-A353-C3FA79238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B11C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B11C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B11C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B11C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B11C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B11C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B11C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B11C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B11C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B11C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B11C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B11C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B11C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B11C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B11C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B11C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B11C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B11C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B11C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B11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11C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B11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11CA"/>
    <w:pPr>
      <w:spacing w:before="160"/>
      <w:jc w:val="center"/>
    </w:pPr>
    <w:rPr>
      <w:i/>
      <w:iCs/>
      <w:color w:val="404040" w:themeColor="text1" w:themeTint="BF"/>
    </w:rPr>
  </w:style>
  <w:style w:type="character" w:customStyle="1" w:styleId="a8">
    <w:name w:val="引用文 (文字)"/>
    <w:basedOn w:val="a0"/>
    <w:link w:val="a7"/>
    <w:uiPriority w:val="29"/>
    <w:rsid w:val="00DB11CA"/>
    <w:rPr>
      <w:i/>
      <w:iCs/>
      <w:color w:val="404040" w:themeColor="text1" w:themeTint="BF"/>
    </w:rPr>
  </w:style>
  <w:style w:type="paragraph" w:styleId="a9">
    <w:name w:val="List Paragraph"/>
    <w:basedOn w:val="a"/>
    <w:uiPriority w:val="34"/>
    <w:qFormat/>
    <w:rsid w:val="00DB11CA"/>
    <w:pPr>
      <w:ind w:left="720"/>
      <w:contextualSpacing/>
    </w:pPr>
  </w:style>
  <w:style w:type="character" w:styleId="21">
    <w:name w:val="Intense Emphasis"/>
    <w:basedOn w:val="a0"/>
    <w:uiPriority w:val="21"/>
    <w:qFormat/>
    <w:rsid w:val="00DB11CA"/>
    <w:rPr>
      <w:i/>
      <w:iCs/>
      <w:color w:val="0F4761" w:themeColor="accent1" w:themeShade="BF"/>
    </w:rPr>
  </w:style>
  <w:style w:type="paragraph" w:styleId="22">
    <w:name w:val="Intense Quote"/>
    <w:basedOn w:val="a"/>
    <w:next w:val="a"/>
    <w:link w:val="23"/>
    <w:uiPriority w:val="30"/>
    <w:qFormat/>
    <w:rsid w:val="00DB11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B11CA"/>
    <w:rPr>
      <w:i/>
      <w:iCs/>
      <w:color w:val="0F4761" w:themeColor="accent1" w:themeShade="BF"/>
    </w:rPr>
  </w:style>
  <w:style w:type="character" w:styleId="24">
    <w:name w:val="Intense Reference"/>
    <w:basedOn w:val="a0"/>
    <w:uiPriority w:val="32"/>
    <w:qFormat/>
    <w:rsid w:val="00DB11CA"/>
    <w:rPr>
      <w:b/>
      <w:bCs/>
      <w:smallCaps/>
      <w:color w:val="0F4761" w:themeColor="accent1" w:themeShade="BF"/>
      <w:spacing w:val="5"/>
    </w:rPr>
  </w:style>
  <w:style w:type="paragraph" w:styleId="aa">
    <w:name w:val="header"/>
    <w:basedOn w:val="a"/>
    <w:link w:val="ab"/>
    <w:uiPriority w:val="99"/>
    <w:unhideWhenUsed/>
    <w:rsid w:val="0096200D"/>
    <w:pPr>
      <w:tabs>
        <w:tab w:val="center" w:pos="4252"/>
        <w:tab w:val="right" w:pos="8504"/>
      </w:tabs>
      <w:snapToGrid w:val="0"/>
    </w:pPr>
  </w:style>
  <w:style w:type="character" w:customStyle="1" w:styleId="ab">
    <w:name w:val="ヘッダー (文字)"/>
    <w:basedOn w:val="a0"/>
    <w:link w:val="aa"/>
    <w:uiPriority w:val="99"/>
    <w:rsid w:val="0096200D"/>
  </w:style>
  <w:style w:type="paragraph" w:styleId="ac">
    <w:name w:val="footer"/>
    <w:basedOn w:val="a"/>
    <w:link w:val="ad"/>
    <w:uiPriority w:val="99"/>
    <w:unhideWhenUsed/>
    <w:rsid w:val="0096200D"/>
    <w:pPr>
      <w:tabs>
        <w:tab w:val="center" w:pos="4252"/>
        <w:tab w:val="right" w:pos="8504"/>
      </w:tabs>
      <w:snapToGrid w:val="0"/>
    </w:pPr>
  </w:style>
  <w:style w:type="character" w:customStyle="1" w:styleId="ad">
    <w:name w:val="フッター (文字)"/>
    <w:basedOn w:val="a0"/>
    <w:link w:val="ac"/>
    <w:uiPriority w:val="99"/>
    <w:rsid w:val="00962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259</Words>
  <Characters>1479</Characters>
  <Application>Microsoft Office Word</Application>
  <DocSecurity>4</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信一 高橋</dc:creator>
  <cp:keywords/>
  <dc:description/>
  <cp:lastModifiedBy>彰 鈴木</cp:lastModifiedBy>
  <cp:revision>2</cp:revision>
  <dcterms:created xsi:type="dcterms:W3CDTF">2026-08-03T11:54:00Z</dcterms:created>
  <dcterms:modified xsi:type="dcterms:W3CDTF">2026-08-03T11:54:00Z</dcterms:modified>
</cp:coreProperties>
</file>